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FBF" w:rsidRPr="00455FBF" w:rsidRDefault="00455FBF" w:rsidP="00455FBF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 w:bidi="ru-RU"/>
        </w:rPr>
        <w:t>Медработникам на селе разрешили реализовывать лекарственные средства</w:t>
      </w:r>
    </w:p>
    <w:p w:rsidR="00455FBF" w:rsidRPr="00455FBF" w:rsidRDefault="00455FBF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 </w:t>
      </w:r>
    </w:p>
    <w:p w:rsidR="00ED341C" w:rsidRDefault="00ED341C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ED341C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Медицинские работники в амбулаториях, фельдшерско-акушерских пунктах и центрах общей врачебной практики, расположенных в сельских населенных пунктах, где нет аптечной организации, смогут осуществлять льготный отпуск лекарств, а также осуществлять продажу лекарственных препаратов.</w:t>
      </w:r>
    </w:p>
    <w:p w:rsidR="00455FBF" w:rsidRPr="00455FBF" w:rsidRDefault="00455FBF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Соответствующие изменения вступили в силу с 1 января 2022 года. Это позволит решить проблему </w:t>
      </w:r>
      <w:proofErr w:type="spellStart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лекобеспечения</w:t>
      </w:r>
      <w:proofErr w:type="spellEnd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граждан, проживающих в сельских населенных пунктах без аптек. Гражданам не придется ездить в соседние поселки или райцентр, чтобы приобрести или получить лекарства по льготе.</w:t>
      </w:r>
    </w:p>
    <w:p w:rsidR="00455FBF" w:rsidRPr="00455FBF" w:rsidRDefault="00455FBF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Правительство Российской Федерации уточнило особенности лицензирования фармацевтической деятельности обособленных подразделений </w:t>
      </w:r>
      <w:proofErr w:type="spellStart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медорганизаций</w:t>
      </w:r>
      <w:proofErr w:type="spellEnd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. Медицинские работники в амбулаториях, фельдшерско-акушерских пунктах и центрах общей врачебной практики, расположенных в сельских населенных пунктах, где нет аптечной организации, смогут осуществлять льготный отпуск лекарств, а также осуществлять продажу лекарственных препаратов. Ранее это могли делать только фармацевтические работники.</w:t>
      </w:r>
    </w:p>
    <w:p w:rsidR="00455FBF" w:rsidRPr="00455FBF" w:rsidRDefault="00455FBF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Также значительно упрощена процедура выдачи </w:t>
      </w:r>
      <w:proofErr w:type="spellStart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фармлицензий</w:t>
      </w:r>
      <w:proofErr w:type="spellEnd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таким медицинским организациям.</w:t>
      </w:r>
    </w:p>
    <w:p w:rsidR="00455FBF" w:rsidRDefault="00455FBF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Согласно Постановлению Правительства Российской Федерации 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2527, для таких объектов допускается одновременное лицензирование фармацевтической и медицинской деятельности. </w:t>
      </w:r>
    </w:p>
    <w:p w:rsidR="00455FBF" w:rsidRPr="00455FBF" w:rsidRDefault="00455FBF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В заявлении на получение </w:t>
      </w:r>
      <w:proofErr w:type="spellStart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>фармлицензии</w:t>
      </w:r>
      <w:proofErr w:type="spellEnd"/>
      <w:r w:rsidRPr="00455FBF"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  <w:t xml:space="preserve"> перечисленным организациям потребуется указать вид работ по розничной торговле, отпуску и хранению лекарств, которыми планирует заниматься медицинская организация. Вместе с тем подтверждать наличие у работников соискателя лицензии дополнительного профобразования в части розничной торговли препаратами больше не нужно.</w:t>
      </w:r>
    </w:p>
    <w:p w:rsidR="00E639F4" w:rsidRDefault="00E639F4" w:rsidP="00455FBF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 w:bidi="ru-RU"/>
        </w:rPr>
      </w:pPr>
    </w:p>
    <w:p w:rsidR="00B652BD" w:rsidRDefault="00B652BD" w:rsidP="00B652BD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Борзинский транспортный прокурор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С.С. Некоз</w:t>
      </w:r>
    </w:p>
    <w:p w:rsidR="00B652BD" w:rsidRDefault="00B652BD" w:rsidP="00B652BD">
      <w:pPr>
        <w:pStyle w:val="20"/>
        <w:shd w:val="clear" w:color="auto" w:fill="auto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10.02.2022</w:t>
      </w:r>
    </w:p>
    <w:p w:rsidR="00B652BD" w:rsidRPr="00455FBF" w:rsidRDefault="00B652BD" w:rsidP="00455FBF">
      <w:pPr>
        <w:spacing w:after="0" w:line="240" w:lineRule="auto"/>
        <w:ind w:firstLine="709"/>
        <w:jc w:val="both"/>
      </w:pPr>
      <w:bookmarkStart w:id="0" w:name="_GoBack"/>
      <w:bookmarkEnd w:id="0"/>
    </w:p>
    <w:sectPr w:rsidR="00B652BD" w:rsidRPr="0045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3"/>
    <w:rsid w:val="00112314"/>
    <w:rsid w:val="003D3A27"/>
    <w:rsid w:val="00455FBF"/>
    <w:rsid w:val="00520970"/>
    <w:rsid w:val="005717D8"/>
    <w:rsid w:val="00646074"/>
    <w:rsid w:val="006C4D10"/>
    <w:rsid w:val="009B6AD1"/>
    <w:rsid w:val="00A7332D"/>
    <w:rsid w:val="00B652BD"/>
    <w:rsid w:val="00C4645D"/>
    <w:rsid w:val="00C60673"/>
    <w:rsid w:val="00E639F4"/>
    <w:rsid w:val="00ED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439A"/>
  <w15:chartTrackingRefBased/>
  <w15:docId w15:val="{88C1D46B-E8B8-4B89-9EC9-5431F5C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67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673"/>
    <w:pPr>
      <w:widowControl w:val="0"/>
      <w:shd w:val="clear" w:color="auto" w:fill="FFFFFF"/>
      <w:spacing w:after="300" w:line="305" w:lineRule="auto"/>
      <w:ind w:left="560"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0673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GROSICH</dc:creator>
  <cp:keywords/>
  <dc:description/>
  <cp:lastModifiedBy>User</cp:lastModifiedBy>
  <cp:revision>4</cp:revision>
  <cp:lastPrinted>2020-12-25T07:00:00Z</cp:lastPrinted>
  <dcterms:created xsi:type="dcterms:W3CDTF">2022-01-11T03:26:00Z</dcterms:created>
  <dcterms:modified xsi:type="dcterms:W3CDTF">2022-02-10T03:07:00Z</dcterms:modified>
</cp:coreProperties>
</file>